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B37F" w14:textId="15186924" w:rsidR="001409AC" w:rsidRPr="00224313" w:rsidRDefault="00670F42" w:rsidP="001409A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w:t>
      </w:r>
    </w:p>
    <w:p w14:paraId="36761485" w14:textId="77777777" w:rsidR="00217DEB" w:rsidRPr="00224313" w:rsidRDefault="00217DEB" w:rsidP="00217DEB">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Madonas novada pašvaldības domes</w:t>
      </w:r>
    </w:p>
    <w:p w14:paraId="6AFE08EE" w14:textId="2DFB6417" w:rsidR="00217DEB" w:rsidRPr="00224313" w:rsidRDefault="00670F42"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19.07.</w:t>
      </w:r>
      <w:r w:rsidR="00217DEB" w:rsidRPr="00224313">
        <w:rPr>
          <w:rFonts w:ascii="Times New Roman" w:hAnsi="Times New Roman" w:cs="Times New Roman"/>
          <w:bCs/>
          <w:sz w:val="24"/>
          <w:szCs w:val="24"/>
        </w:rPr>
        <w:t>202</w:t>
      </w:r>
      <w:r w:rsidR="00224313" w:rsidRPr="00224313">
        <w:rPr>
          <w:rFonts w:ascii="Times New Roman" w:hAnsi="Times New Roman" w:cs="Times New Roman"/>
          <w:bCs/>
          <w:sz w:val="24"/>
          <w:szCs w:val="24"/>
        </w:rPr>
        <w:t>2</w:t>
      </w:r>
      <w:r w:rsidR="00217DEB" w:rsidRPr="00224313">
        <w:rPr>
          <w:rFonts w:ascii="Times New Roman" w:hAnsi="Times New Roman" w:cs="Times New Roman"/>
          <w:bCs/>
          <w:sz w:val="24"/>
          <w:szCs w:val="24"/>
        </w:rPr>
        <w:t>. lēmumam Nr.</w:t>
      </w:r>
      <w:r>
        <w:rPr>
          <w:rFonts w:ascii="Times New Roman" w:hAnsi="Times New Roman" w:cs="Times New Roman"/>
          <w:bCs/>
          <w:sz w:val="24"/>
          <w:szCs w:val="24"/>
        </w:rPr>
        <w:t xml:space="preserve"> 439</w:t>
      </w:r>
    </w:p>
    <w:p w14:paraId="2EA991C4" w14:textId="49DBF8BC" w:rsidR="00217DEB" w:rsidRPr="00224313" w:rsidRDefault="00670F42"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 Nr. 16, 7</w:t>
      </w:r>
      <w:r w:rsidR="00217DEB" w:rsidRPr="00224313">
        <w:rPr>
          <w:rFonts w:ascii="Times New Roman" w:hAnsi="Times New Roman" w:cs="Times New Roman"/>
          <w:bCs/>
          <w:sz w:val="24"/>
          <w:szCs w:val="24"/>
        </w:rPr>
        <w:t>.</w:t>
      </w:r>
      <w:r>
        <w:rPr>
          <w:rFonts w:ascii="Times New Roman" w:hAnsi="Times New Roman" w:cs="Times New Roman"/>
          <w:bCs/>
          <w:sz w:val="24"/>
          <w:szCs w:val="24"/>
        </w:rPr>
        <w:t xml:space="preserve"> </w:t>
      </w:r>
      <w:r w:rsidR="00217DEB" w:rsidRPr="00224313">
        <w:rPr>
          <w:rFonts w:ascii="Times New Roman" w:hAnsi="Times New Roman" w:cs="Times New Roman"/>
          <w:bCs/>
          <w:sz w:val="24"/>
          <w:szCs w:val="24"/>
        </w:rPr>
        <w:t>p.)</w:t>
      </w:r>
    </w:p>
    <w:p w14:paraId="6C6F876E" w14:textId="346398C7" w:rsidR="001409AC" w:rsidRPr="00224313"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 xml:space="preserve">APSTIPRINĀTI </w:t>
      </w:r>
    </w:p>
    <w:p w14:paraId="32428FE9" w14:textId="5ED5EEA9"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Ar 202</w:t>
      </w:r>
      <w:r w:rsidR="00224313" w:rsidRPr="00224313">
        <w:rPr>
          <w:rFonts w:ascii="Times New Roman" w:eastAsia="Times New Roman" w:hAnsi="Times New Roman" w:cs="Times New Roman"/>
          <w:b/>
          <w:bCs/>
          <w:color w:val="000000"/>
          <w:sz w:val="20"/>
          <w:szCs w:val="20"/>
          <w:lang w:eastAsia="x-none"/>
        </w:rPr>
        <w:t>2</w:t>
      </w:r>
      <w:r w:rsidRPr="00224313">
        <w:rPr>
          <w:rFonts w:ascii="Times New Roman" w:eastAsia="Times New Roman" w:hAnsi="Times New Roman" w:cs="Times New Roman"/>
          <w:b/>
          <w:bCs/>
          <w:color w:val="000000"/>
          <w:sz w:val="20"/>
          <w:szCs w:val="20"/>
          <w:lang w:eastAsia="x-none"/>
        </w:rPr>
        <w:t>.</w:t>
      </w:r>
      <w:r w:rsidR="00670F42">
        <w:rPr>
          <w:rFonts w:ascii="Times New Roman" w:eastAsia="Times New Roman" w:hAnsi="Times New Roman" w:cs="Times New Roman"/>
          <w:b/>
          <w:bCs/>
          <w:color w:val="000000"/>
          <w:sz w:val="20"/>
          <w:szCs w:val="20"/>
          <w:lang w:eastAsia="x-none"/>
        </w:rPr>
        <w:t xml:space="preserve"> </w:t>
      </w:r>
      <w:r w:rsidRPr="00224313">
        <w:rPr>
          <w:rFonts w:ascii="Times New Roman" w:eastAsia="Times New Roman" w:hAnsi="Times New Roman" w:cs="Times New Roman"/>
          <w:b/>
          <w:bCs/>
          <w:color w:val="000000"/>
          <w:sz w:val="20"/>
          <w:szCs w:val="20"/>
          <w:lang w:eastAsia="x-none"/>
        </w:rPr>
        <w:t xml:space="preserve">gada </w:t>
      </w:r>
      <w:r w:rsidR="00670F42">
        <w:rPr>
          <w:rFonts w:ascii="Times New Roman" w:eastAsia="Times New Roman" w:hAnsi="Times New Roman" w:cs="Times New Roman"/>
          <w:b/>
          <w:bCs/>
          <w:color w:val="000000"/>
          <w:sz w:val="20"/>
          <w:szCs w:val="20"/>
          <w:lang w:eastAsia="x-none"/>
        </w:rPr>
        <w:t>19. jūlija</w:t>
      </w:r>
      <w:r w:rsidR="001409AC" w:rsidRPr="00224313">
        <w:rPr>
          <w:rFonts w:ascii="Times New Roman" w:eastAsia="Times New Roman" w:hAnsi="Times New Roman" w:cs="Times New Roman"/>
          <w:b/>
          <w:bCs/>
          <w:color w:val="000000"/>
          <w:sz w:val="20"/>
          <w:szCs w:val="20"/>
          <w:lang w:eastAsia="x-none"/>
        </w:rPr>
        <w:t xml:space="preserve"> domes lēmumu Nr.</w:t>
      </w:r>
      <w:r w:rsidR="00670F42">
        <w:rPr>
          <w:rFonts w:ascii="Times New Roman" w:eastAsia="Times New Roman" w:hAnsi="Times New Roman" w:cs="Times New Roman"/>
          <w:b/>
          <w:bCs/>
          <w:color w:val="000000"/>
          <w:sz w:val="20"/>
          <w:szCs w:val="20"/>
          <w:lang w:eastAsia="x-none"/>
        </w:rPr>
        <w:t xml:space="preserve"> 439</w:t>
      </w:r>
    </w:p>
    <w:p w14:paraId="5031A03C" w14:textId="0D678797" w:rsidR="00670F42" w:rsidRPr="00224313" w:rsidRDefault="00670F42"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(Prot. Nr. 16, 7. p.)</w:t>
      </w:r>
      <w:bookmarkStart w:id="0" w:name="_GoBack"/>
      <w:bookmarkEnd w:id="0"/>
    </w:p>
    <w:p w14:paraId="0C05B7E8"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3D8C06ED"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3E7D969E"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 xml:space="preserve">.gada </w:t>
      </w:r>
      <w:r w:rsidR="00ED723C" w:rsidRPr="00224313">
        <w:rPr>
          <w:rFonts w:ascii="Times New Roman" w:eastAsia="Times New Roman" w:hAnsi="Times New Roman" w:cs="Times New Roman"/>
          <w:b/>
          <w:bCs/>
          <w:sz w:val="24"/>
          <w:szCs w:val="24"/>
          <w:lang w:eastAsia="lv-LV"/>
        </w:rPr>
        <w:t>__._________</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628E82B3" w14:textId="77777777" w:rsidR="003522A3" w:rsidRPr="0022431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74172C22" w14:textId="77777777" w:rsidR="003522A3" w:rsidRPr="00224313" w:rsidRDefault="003522A3" w:rsidP="003522A3">
      <w:pPr>
        <w:shd w:val="clear" w:color="auto" w:fill="FFFFFF"/>
        <w:spacing w:after="0" w:line="20" w:lineRule="atLeast"/>
        <w:jc w:val="center"/>
        <w:rPr>
          <w:rFonts w:ascii="Times New Roman" w:eastAsia="Times New Roman" w:hAnsi="Times New Roman" w:cs="Times New Roman"/>
          <w:b/>
          <w:bCs/>
          <w:sz w:val="24"/>
          <w:szCs w:val="24"/>
          <w:highlight w:val="yellow"/>
          <w:lang w:eastAsia="lv-LV"/>
        </w:rPr>
      </w:pPr>
    </w:p>
    <w:p w14:paraId="032D1F08" w14:textId="1C7DCB56"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ED723C" w:rsidRPr="00297842">
        <w:rPr>
          <w:rFonts w:ascii="Times New Roman" w:hAnsi="Times New Roman"/>
        </w:rPr>
        <w:t xml:space="preserve">ar kopējo platību </w:t>
      </w:r>
      <w:r w:rsidR="00740F1A">
        <w:rPr>
          <w:rFonts w:ascii="Times New Roman" w:hAnsi="Times New Roman"/>
        </w:rPr>
        <w:t>38,6</w:t>
      </w:r>
      <w:r w:rsidR="004A5A30" w:rsidRPr="00297842">
        <w:rPr>
          <w:rFonts w:ascii="Times New Roman" w:hAnsi="Times New Roman"/>
        </w:rPr>
        <w:t xml:space="preserve"> m</w:t>
      </w:r>
      <w:r w:rsidR="004A5A30" w:rsidRPr="007E4B4E">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30ECEEF1"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Madonas novada pašvaldības Īpašuma atsavināšanas un izmantošanas komisija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4419E436"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3F33DC">
              <w:rPr>
                <w:rFonts w:ascii="Times New Roman" w:eastAsia="Times New Roman" w:hAnsi="Times New Roman" w:cs="Times New Roman"/>
                <w:lang w:eastAsia="lv-LV"/>
              </w:rPr>
              <w:t xml:space="preserve">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49AE95BF" w:rsidR="00314CFC" w:rsidRPr="003F33DC" w:rsidRDefault="00AA4992" w:rsidP="003F33DC">
            <w:r w:rsidRPr="00950F12">
              <w:rPr>
                <w:noProof/>
                <w:lang w:eastAsia="lv-LV"/>
              </w:rPr>
              <mc:AlternateContent>
                <mc:Choice Requires="wps">
                  <w:drawing>
                    <wp:anchor distT="0" distB="0" distL="114300" distR="114300" simplePos="0" relativeHeight="251660288" behindDoc="0" locked="0" layoutInCell="1" allowOverlap="1" wp14:anchorId="2CB6CC0C" wp14:editId="63A48ABD">
                      <wp:simplePos x="0" y="0"/>
                      <wp:positionH relativeFrom="column">
                        <wp:posOffset>3150235</wp:posOffset>
                      </wp:positionH>
                      <wp:positionV relativeFrom="paragraph">
                        <wp:posOffset>287656</wp:posOffset>
                      </wp:positionV>
                      <wp:extent cx="871244" cy="412750"/>
                      <wp:effectExtent l="0" t="0" r="5080" b="6350"/>
                      <wp:wrapNone/>
                      <wp:docPr id="4" name="Taisnstūris 4"/>
                      <wp:cNvGraphicFramePr/>
                      <a:graphic xmlns:a="http://schemas.openxmlformats.org/drawingml/2006/main">
                        <a:graphicData uri="http://schemas.microsoft.com/office/word/2010/wordprocessingShape">
                          <wps:wsp>
                            <wps:cNvSpPr/>
                            <wps:spPr>
                              <a:xfrm>
                                <a:off x="0" y="0"/>
                                <a:ext cx="871244" cy="412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CC0C" id="Taisnstūris 4" o:spid="_x0000_s1026" style="position:absolute;margin-left:248.05pt;margin-top:22.65pt;width:68.6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" fillcolor="white [3212]" stroked="f" strokeweight="1pt">
                      <v:textbo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v:textbox>
                    </v:rect>
                  </w:pict>
                </mc:Fallback>
              </mc:AlternateContent>
            </w:r>
            <w:r w:rsidR="00B0062E">
              <w:rPr>
                <w:noProof/>
                <w:lang w:eastAsia="lv-LV"/>
              </w:rPr>
              <w:drawing>
                <wp:inline distT="0" distB="0" distL="0" distR="0" wp14:anchorId="079F70D5" wp14:editId="4EBAC45D">
                  <wp:extent cx="3448685" cy="2025471"/>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9762" cy="2031976"/>
                          </a:xfrm>
                          <a:prstGeom prst="rect">
                            <a:avLst/>
                          </a:prstGeom>
                          <a:noFill/>
                        </pic:spPr>
                      </pic:pic>
                    </a:graphicData>
                  </a:graphic>
                </wp:inline>
              </w:drawing>
            </w:r>
            <w:r w:rsidR="003F33DC">
              <w:rPr>
                <w:noProof/>
              </w:rPr>
              <w:t xml:space="preserve"> </w:t>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w:lastRenderedPageBreak/>
              <w:drawing>
                <wp:inline distT="0" distB="0" distL="0" distR="0" wp14:anchorId="4BA5B039" wp14:editId="1FB2AF11">
                  <wp:extent cx="3433313" cy="2287333"/>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6537" cy="2289481"/>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48F234D9" w:rsidR="009F2F57" w:rsidRPr="00C41773" w:rsidRDefault="00740F1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38,6</w:t>
            </w:r>
            <w:r w:rsidR="009F2F57" w:rsidRPr="00C41773">
              <w:rPr>
                <w:rFonts w:ascii="Times New Roman" w:eastAsia="Times New Roman" w:hAnsi="Times New Roman" w:cs="Times New Roman"/>
                <w:lang w:eastAsia="lv-LV"/>
              </w:rPr>
              <w:t xml:space="preserve"> m2</w:t>
            </w:r>
            <w:r w:rsidR="009870B5" w:rsidRPr="00C41773">
              <w:rPr>
                <w:rFonts w:ascii="Times New Roman" w:eastAsia="Times New Roman" w:hAnsi="Times New Roman" w:cs="Times New Roman"/>
                <w:lang w:eastAsia="lv-LV"/>
              </w:rPr>
              <w:t xml:space="preserve">, kadastra apzīmējums </w:t>
            </w:r>
            <w:bookmarkStart w:id="2" w:name="_Hlk107217083"/>
            <w:r w:rsidR="009F2F57" w:rsidRPr="00C41773">
              <w:rPr>
                <w:rFonts w:ascii="Times New Roman" w:eastAsia="Times New Roman" w:hAnsi="Times New Roman" w:cs="Times New Roman"/>
                <w:lang w:eastAsia="lv-LV"/>
              </w:rPr>
              <w:t>7044 008 0212 001</w:t>
            </w:r>
            <w:bookmarkEnd w:id="2"/>
            <w:r w:rsidR="009870B5" w:rsidRPr="00C41773">
              <w:rPr>
                <w:rFonts w:ascii="Times New Roman" w:eastAsia="Times New Roman" w:hAnsi="Times New Roman" w:cs="Times New Roman"/>
                <w:lang w:eastAsia="lv-LV"/>
              </w:rPr>
              <w:t>.</w:t>
            </w:r>
          </w:p>
          <w:tbl>
            <w:tblPr>
              <w:tblStyle w:val="Reatabula"/>
              <w:tblW w:w="6668" w:type="dxa"/>
              <w:tblLayout w:type="fixed"/>
              <w:tblLook w:val="04A0" w:firstRow="1" w:lastRow="0" w:firstColumn="1" w:lastColumn="0" w:noHBand="0" w:noVBand="1"/>
            </w:tblPr>
            <w:tblGrid>
              <w:gridCol w:w="2222"/>
              <w:gridCol w:w="2223"/>
              <w:gridCol w:w="2223"/>
            </w:tblGrid>
            <w:tr w:rsidR="009F2F57" w:rsidRPr="00C41773" w14:paraId="04068BB1" w14:textId="77777777" w:rsidTr="00740F1A">
              <w:tc>
                <w:tcPr>
                  <w:tcW w:w="2222" w:type="dxa"/>
                </w:tcPr>
                <w:p w14:paraId="19E5B344" w14:textId="05BE2908"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Telps nosaukums</w:t>
                  </w:r>
                </w:p>
              </w:tc>
              <w:tc>
                <w:tcPr>
                  <w:tcW w:w="2223" w:type="dxa"/>
                </w:tcPr>
                <w:p w14:paraId="1C1AFA77" w14:textId="4893042F"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c>
                <w:tcPr>
                  <w:tcW w:w="2223" w:type="dxa"/>
                </w:tcPr>
                <w:p w14:paraId="52077B00" w14:textId="3E568451"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Telpas augstums</w:t>
                  </w:r>
                </w:p>
              </w:tc>
            </w:tr>
            <w:tr w:rsidR="009F2F57" w:rsidRPr="00C41773" w14:paraId="34F87F66" w14:textId="77777777" w:rsidTr="00740F1A">
              <w:tc>
                <w:tcPr>
                  <w:tcW w:w="2222" w:type="dxa"/>
                </w:tcPr>
                <w:p w14:paraId="0A29ACDE" w14:textId="19F668B8"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sidR="00740F1A">
                    <w:rPr>
                      <w:rFonts w:ascii="Times New Roman" w:eastAsia="Times New Roman" w:hAnsi="Times New Roman" w:cs="Times New Roman"/>
                      <w:lang w:eastAsia="lv-LV"/>
                    </w:rPr>
                    <w:t>5</w:t>
                  </w:r>
                </w:p>
              </w:tc>
              <w:tc>
                <w:tcPr>
                  <w:tcW w:w="2223" w:type="dxa"/>
                </w:tcPr>
                <w:p w14:paraId="7BD97086" w14:textId="7F3D5B0E"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40F1A">
                    <w:rPr>
                      <w:rFonts w:ascii="Times New Roman" w:eastAsia="Times New Roman" w:hAnsi="Times New Roman" w:cs="Times New Roman"/>
                      <w:lang w:eastAsia="lv-LV"/>
                    </w:rPr>
                    <w:t>2</w:t>
                  </w:r>
                </w:p>
              </w:tc>
              <w:tc>
                <w:tcPr>
                  <w:tcW w:w="2223" w:type="dxa"/>
                </w:tcPr>
                <w:p w14:paraId="5FBEC781" w14:textId="5D4FDC9E"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3C6FB84" w14:textId="77777777" w:rsidTr="00740F1A">
              <w:tc>
                <w:tcPr>
                  <w:tcW w:w="2222" w:type="dxa"/>
                </w:tcPr>
                <w:p w14:paraId="6F05EDF1" w14:textId="2E8DE8D9"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w:t>
                  </w:r>
                  <w:r w:rsidR="00740F1A">
                    <w:rPr>
                      <w:rFonts w:ascii="Times New Roman" w:eastAsia="Times New Roman" w:hAnsi="Times New Roman" w:cs="Times New Roman"/>
                      <w:lang w:eastAsia="lv-LV"/>
                    </w:rPr>
                    <w:t>6</w:t>
                  </w:r>
                </w:p>
              </w:tc>
              <w:tc>
                <w:tcPr>
                  <w:tcW w:w="2223" w:type="dxa"/>
                </w:tcPr>
                <w:p w14:paraId="518637E0" w14:textId="6DB8AD31" w:rsidR="00EF3FE5" w:rsidRPr="00C41773" w:rsidRDefault="00740F1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4.2</w:t>
                  </w:r>
                </w:p>
              </w:tc>
              <w:tc>
                <w:tcPr>
                  <w:tcW w:w="2223" w:type="dxa"/>
                </w:tcPr>
                <w:p w14:paraId="251A79FF" w14:textId="4BF3A04A"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2484B5C6" w14:textId="77777777" w:rsidTr="00740F1A">
              <w:tc>
                <w:tcPr>
                  <w:tcW w:w="2222" w:type="dxa"/>
                </w:tcPr>
                <w:p w14:paraId="2170CFDA" w14:textId="51F14701"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1- </w:t>
                  </w:r>
                  <w:r w:rsidR="00740F1A">
                    <w:rPr>
                      <w:rFonts w:ascii="Times New Roman" w:eastAsia="Times New Roman" w:hAnsi="Times New Roman" w:cs="Times New Roman"/>
                      <w:lang w:eastAsia="lv-LV"/>
                    </w:rPr>
                    <w:t>koridors</w:t>
                  </w:r>
                </w:p>
              </w:tc>
              <w:tc>
                <w:tcPr>
                  <w:tcW w:w="2223" w:type="dxa"/>
                </w:tcPr>
                <w:p w14:paraId="7FE2AF57" w14:textId="4FD67ABC" w:rsidR="00EF3FE5" w:rsidRPr="00C41773" w:rsidRDefault="00740F1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2223" w:type="dxa"/>
                </w:tcPr>
                <w:p w14:paraId="366D91F2" w14:textId="5C590F99"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BB0A3D" w:rsidRPr="00C41773" w14:paraId="4AE056FA" w14:textId="77777777" w:rsidTr="00740F1A">
              <w:tc>
                <w:tcPr>
                  <w:tcW w:w="2222" w:type="dxa"/>
                </w:tcPr>
                <w:p w14:paraId="163F85B0" w14:textId="3516F55D" w:rsidR="00BB0A3D" w:rsidRPr="00C41773" w:rsidRDefault="00BB0A3D"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223" w:type="dxa"/>
                </w:tcPr>
                <w:p w14:paraId="1DF863D1" w14:textId="4D3273CC" w:rsidR="00BB0A3D" w:rsidRPr="00C41773" w:rsidRDefault="00740F1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38.6</w:t>
                  </w:r>
                </w:p>
              </w:tc>
              <w:tc>
                <w:tcPr>
                  <w:tcW w:w="2223" w:type="dxa"/>
                </w:tcPr>
                <w:p w14:paraId="5D1A0936" w14:textId="77777777" w:rsidR="00BB0A3D" w:rsidRPr="00C41773" w:rsidRDefault="00BB0A3D" w:rsidP="00E110A2">
                  <w:pPr>
                    <w:jc w:val="both"/>
                    <w:rPr>
                      <w:rFonts w:ascii="Times New Roman" w:eastAsia="Times New Roman" w:hAnsi="Times New Roman" w:cs="Times New Roman"/>
                      <w:lang w:eastAsia="lv-LV"/>
                    </w:rPr>
                  </w:pP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3"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3"/>
          </w:p>
        </w:tc>
      </w:tr>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1548ECEA"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Barkavas pagasta pārvaldes vadītāj</w:t>
            </w:r>
            <w:r w:rsidR="00740F1A">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Aleksandru Šrubu</w:t>
            </w:r>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173996AF" w:rsidR="004553D7" w:rsidRPr="00C41773" w:rsidRDefault="00EA0813"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C5373D" w:rsidRPr="00C41773">
              <w:rPr>
                <w:rFonts w:ascii="Times New Roman" w:eastAsia="Times New Roman" w:hAnsi="Times New Roman" w:cs="Times New Roman"/>
                <w:lang w:eastAsia="lv-LV"/>
              </w:rPr>
              <w:t xml:space="preserve"> gad</w:t>
            </w:r>
            <w:r>
              <w:rPr>
                <w:rFonts w:ascii="Times New Roman" w:eastAsia="Times New Roman" w:hAnsi="Times New Roman" w:cs="Times New Roman"/>
                <w:lang w:eastAsia="lv-LV"/>
              </w:rPr>
              <w:t>s</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792A20F0" w:rsidR="00726A35" w:rsidRPr="00C41773" w:rsidRDefault="00740F1A" w:rsidP="00291178">
            <w:pPr>
              <w:autoSpaceDE w:val="0"/>
              <w:autoSpaceDN w:val="0"/>
              <w:adjustRightInd w:val="0"/>
              <w:rPr>
                <w:rFonts w:ascii="Times New Roman" w:hAnsi="Times New Roman" w:cs="Times New Roman"/>
                <w:iCs/>
                <w:sz w:val="24"/>
                <w:szCs w:val="24"/>
              </w:rPr>
            </w:pPr>
            <w:r>
              <w:rPr>
                <w:rFonts w:ascii="Times New Roman" w:eastAsia="Times New Roman" w:hAnsi="Times New Roman" w:cs="Times New Roman"/>
                <w:lang w:eastAsia="lv-LV"/>
              </w:rPr>
              <w:t>Noliktavas telpas</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20D90B12" w14:textId="3A6B4F66" w:rsidR="00EC5A0D" w:rsidRDefault="00EC5A0D" w:rsidP="00EC5A0D">
      <w:pPr>
        <w:spacing w:after="0" w:line="20" w:lineRule="atLeast"/>
        <w:ind w:left="540"/>
        <w:jc w:val="both"/>
        <w:rPr>
          <w:rFonts w:ascii="Times New Roman" w:eastAsia="Arial Unicode MS" w:hAnsi="Times New Roman" w:cs="Times New Roman"/>
          <w:sz w:val="24"/>
          <w:szCs w:val="24"/>
        </w:rPr>
      </w:pPr>
    </w:p>
    <w:p w14:paraId="41D1D49F" w14:textId="5E0EFDA0" w:rsidR="00B0062E" w:rsidRDefault="00B0062E" w:rsidP="00EC5A0D">
      <w:pPr>
        <w:spacing w:after="0" w:line="20" w:lineRule="atLeast"/>
        <w:ind w:left="540"/>
        <w:jc w:val="both"/>
        <w:rPr>
          <w:rFonts w:ascii="Times New Roman" w:eastAsia="Arial Unicode MS" w:hAnsi="Times New Roman" w:cs="Times New Roman"/>
          <w:sz w:val="24"/>
          <w:szCs w:val="24"/>
        </w:rPr>
      </w:pPr>
    </w:p>
    <w:p w14:paraId="0024C463" w14:textId="77777777" w:rsidR="00B0062E" w:rsidRPr="00C41773" w:rsidRDefault="00B0062E" w:rsidP="00EC5A0D">
      <w:pPr>
        <w:spacing w:after="0" w:line="20" w:lineRule="atLeast"/>
        <w:ind w:left="540"/>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lastRenderedPageBreak/>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100% Euro</w:t>
            </w:r>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4AA3C2B8" w:rsidR="002C09F0" w:rsidRPr="00C41773" w:rsidRDefault="00FE7C5C" w:rsidP="006A346F">
            <w:pPr>
              <w:spacing w:line="20" w:lineRule="atLeast"/>
              <w:contextualSpacing/>
              <w:jc w:val="both"/>
              <w:rPr>
                <w:rFonts w:ascii="Times New Roman" w:eastAsia="Times New Roman" w:hAnsi="Times New Roman" w:cs="Times New Roman"/>
                <w:lang w:eastAsia="lv-LV"/>
              </w:rPr>
            </w:pPr>
            <w:r w:rsidRPr="00C41773">
              <w:rPr>
                <w:rFonts w:ascii="Times New Roman" w:eastAsia="Calibri" w:hAnsi="Times New Roman" w:cs="Times New Roman"/>
                <w:sz w:val="24"/>
                <w:szCs w:val="24"/>
              </w:rPr>
              <w:t>0.25  EUR/m</w:t>
            </w:r>
            <w:r w:rsidRPr="00C41773">
              <w:rPr>
                <w:rFonts w:ascii="Times New Roman" w:eastAsia="Calibri" w:hAnsi="Times New Roman" w:cs="Times New Roman"/>
                <w:sz w:val="24"/>
                <w:szCs w:val="24"/>
                <w:vertAlign w:val="superscript"/>
              </w:rPr>
              <w:t>2</w:t>
            </w:r>
            <w:r w:rsidRPr="00C41773">
              <w:rPr>
                <w:rFonts w:ascii="Times New Roman" w:hAnsi="Times New Roman" w:cs="Times New Roman"/>
                <w:sz w:val="24"/>
                <w:szCs w:val="24"/>
              </w:rPr>
              <w:t xml:space="preserve"> mēnesī</w:t>
            </w:r>
            <w:r w:rsidRPr="00C41773">
              <w:rPr>
                <w:rFonts w:ascii="Times New Roman" w:hAnsi="Times New Roman" w:cs="Times New Roman"/>
              </w:rPr>
              <w:t xml:space="preserve"> </w:t>
            </w:r>
            <w:r w:rsidR="002C09F0" w:rsidRPr="00C41773">
              <w:rPr>
                <w:rFonts w:ascii="Times New Roman" w:hAnsi="Times New Roman" w:cs="Times New Roman"/>
              </w:rPr>
              <w:t xml:space="preserve">neieskaitot PVN.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5631F180" w:rsidR="009656C1" w:rsidRPr="00C41773" w:rsidRDefault="00FE7C5C" w:rsidP="0013645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0.05</w:t>
            </w:r>
            <w:r w:rsidR="0013645B"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EUR/m</w:t>
            </w:r>
            <w:r w:rsidRPr="00C41773">
              <w:rPr>
                <w:rFonts w:ascii="Times New Roman" w:eastAsia="Times New Roman" w:hAnsi="Times New Roman" w:cs="Times New Roman"/>
                <w:vertAlign w:val="superscript"/>
                <w:lang w:eastAsia="lv-LV"/>
              </w:rPr>
              <w:t>2</w:t>
            </w:r>
            <w:r w:rsidRPr="00C41773">
              <w:rPr>
                <w:rFonts w:ascii="Times New Roman" w:eastAsia="Times New Roman" w:hAnsi="Times New Roman" w:cs="Times New Roman"/>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C41773"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77777777" w:rsidR="005B056B" w:rsidRPr="00C41773" w:rsidRDefault="005B056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3.3.2.2. </w:t>
      </w:r>
      <w:r w:rsidRPr="00C41773">
        <w:rPr>
          <w:rFonts w:ascii="Times New Roman" w:hAnsi="Times New Roman"/>
          <w:sz w:val="24"/>
          <w:szCs w:val="24"/>
        </w:rPr>
        <w:t>pilnvaru pārstāvēt juridisku personu izsolē, ja juridisku personu pārstāv persona, kurai nav paraksta tiesību;</w:t>
      </w:r>
    </w:p>
    <w:p w14:paraId="2FA37E8A" w14:textId="77777777"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ab/>
        <w:t xml:space="preserve">3.3.2.3.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Pr="00C41773">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w:t>
      </w:r>
      <w:r w:rsidRPr="00C41773">
        <w:rPr>
          <w:rFonts w:ascii="Times New Roman" w:eastAsia="Times New Roman" w:hAnsi="Times New Roman" w:cs="Times New Roman"/>
          <w:sz w:val="24"/>
          <w:szCs w:val="24"/>
          <w:lang w:eastAsia="ar-SA"/>
        </w:rPr>
        <w:lastRenderedPageBreak/>
        <w:t>maksājumu parādi, vai pretendentam ir jebkādas citas būtiskas neizpildītas līgumsaistības pret iznomātāju.</w:t>
      </w:r>
    </w:p>
    <w:p w14:paraId="2F19CFE9" w14:textId="5AEB021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Pieteikumi ir iesniedzami Madonas novada pašvaldībā, Saieta laukums 1, Madona, Madonas novads, līdz </w:t>
      </w:r>
      <w:r w:rsidRPr="00C41773">
        <w:rPr>
          <w:rFonts w:ascii="Times New Roman" w:eastAsia="Times New Roman" w:hAnsi="Times New Roman" w:cs="Times New Roman"/>
          <w:b/>
          <w:sz w:val="24"/>
          <w:szCs w:val="24"/>
          <w:lang w:eastAsia="lv-LV"/>
        </w:rPr>
        <w:t>202</w:t>
      </w:r>
      <w:r w:rsidR="00740F1A">
        <w:rPr>
          <w:rFonts w:ascii="Times New Roman" w:eastAsia="Times New Roman" w:hAnsi="Times New Roman" w:cs="Times New Roman"/>
          <w:b/>
          <w:sz w:val="24"/>
          <w:szCs w:val="24"/>
          <w:lang w:eastAsia="lv-LV"/>
        </w:rPr>
        <w:t>2</w:t>
      </w:r>
      <w:r w:rsidRPr="00C41773">
        <w:rPr>
          <w:rFonts w:ascii="Times New Roman" w:eastAsia="Times New Roman" w:hAnsi="Times New Roman" w:cs="Times New Roman"/>
          <w:b/>
          <w:sz w:val="24"/>
          <w:szCs w:val="24"/>
          <w:lang w:eastAsia="lv-LV"/>
        </w:rPr>
        <w:t xml:space="preserve">.gada </w:t>
      </w:r>
      <w:r w:rsidR="009D2530" w:rsidRPr="00C41773">
        <w:rPr>
          <w:rFonts w:ascii="Times New Roman" w:eastAsia="Times New Roman" w:hAnsi="Times New Roman" w:cs="Times New Roman"/>
          <w:b/>
          <w:sz w:val="24"/>
          <w:szCs w:val="24"/>
          <w:lang w:eastAsia="lv-LV"/>
        </w:rPr>
        <w:t>___.________</w:t>
      </w:r>
      <w:r w:rsidRPr="00C41773">
        <w:rPr>
          <w:rFonts w:ascii="Times New Roman" w:eastAsia="Times New Roman" w:hAnsi="Times New Roman" w:cs="Times New Roman"/>
          <w:b/>
          <w:sz w:val="24"/>
          <w:szCs w:val="24"/>
          <w:lang w:eastAsia="lv-LV"/>
        </w:rPr>
        <w:t xml:space="preserve"> plkst. 16:00., </w:t>
      </w:r>
      <w:r w:rsidRPr="00C41773">
        <w:rPr>
          <w:rFonts w:ascii="Times New Roman" w:eastAsia="Times New Roman" w:hAnsi="Times New Roman" w:cs="Times New Roman"/>
          <w:sz w:val="24"/>
          <w:szCs w:val="24"/>
          <w:lang w:eastAsia="lv-LV"/>
        </w:rPr>
        <w:t xml:space="preserve">darba dienās no </w:t>
      </w:r>
      <w:r w:rsidRPr="00C41773">
        <w:rPr>
          <w:rFonts w:ascii="Times New Roman" w:eastAsia="Times New Roman" w:hAnsi="Times New Roman" w:cs="Times New Roman"/>
          <w:color w:val="000000"/>
          <w:sz w:val="24"/>
          <w:szCs w:val="24"/>
          <w:lang w:eastAsia="lv-LV"/>
        </w:rPr>
        <w:t>plkst.8.00 līdz plkst.</w:t>
      </w:r>
      <w:r w:rsidRPr="00C41773">
        <w:rPr>
          <w:rFonts w:ascii="Times New Roman" w:eastAsia="Times New Roman" w:hAnsi="Times New Roman" w:cs="Times New Roman"/>
          <w:sz w:val="24"/>
          <w:szCs w:val="24"/>
          <w:lang w:eastAsia="lv-LV"/>
        </w:rPr>
        <w:t>17.00, pirmdienās līdz plkst.18.00, piektdienās – līdz plkst.16.00.</w:t>
      </w:r>
      <w:r w:rsidR="009D2530" w:rsidRPr="00C41773">
        <w:rPr>
          <w:rFonts w:ascii="Times New Roman" w:eastAsia="Times New Roman" w:hAnsi="Times New Roman" w:cs="Times New Roman"/>
          <w:sz w:val="24"/>
          <w:szCs w:val="24"/>
          <w:lang w:eastAsia="lv-LV"/>
        </w:rPr>
        <w:t xml:space="preserve"> vai elektroniski parakstītus uz e-pasta adresi: pasts@madona.lv.</w:t>
      </w:r>
    </w:p>
    <w:p w14:paraId="0C49E6A1" w14:textId="731878A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5.7. Ja persona ir izpildījusi un atbilst šo noteikumu 3.3.-3.5.punktu noteikumus, tā tiek reģistrēta nomas tiesību pretendentu (turpmāk – Pretendents) reģistrācijas sarakstā, kurā ieraksta šādas ziņas:</w:t>
      </w:r>
    </w:p>
    <w:p w14:paraId="0A215ED2"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3.7.1. Pretendenta kārtas numurs;</w:t>
      </w:r>
    </w:p>
    <w:p w14:paraId="3D3F57D6"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3.8.1. ja vēl nav iestājies vai ir jau beidzies termiņš pieteikumu iesniegšanai;</w:t>
      </w:r>
    </w:p>
    <w:p w14:paraId="1FFC54DB"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3.8.2. ja nav iesniegti 3.3.punkta apakšpunktos minētie dokumenti un/vai ja uz personu ir attiecināmi 3.4.-3.5.punktos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5C217A28" w:rsidR="00EC5A0D" w:rsidRPr="00C41773" w:rsidRDefault="002F17D0" w:rsidP="002F17D0">
      <w:pPr>
        <w:spacing w:after="0" w:line="20" w:lineRule="atLeast"/>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6. </w:t>
      </w:r>
      <w:r w:rsidR="00EC5A0D" w:rsidRPr="00C41773">
        <w:rPr>
          <w:rFonts w:ascii="Times New Roman" w:eastAsia="Arial Unicode MS" w:hAnsi="Times New Roman" w:cs="Times New Roman"/>
          <w:b/>
          <w:bCs/>
          <w:sz w:val="24"/>
          <w:szCs w:val="24"/>
        </w:rPr>
        <w:t>Izsoles norise </w:t>
      </w:r>
    </w:p>
    <w:p w14:paraId="0406BA83" w14:textId="402EA022"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9D2530" w:rsidRPr="00B406A7">
        <w:rPr>
          <w:rFonts w:ascii="Times New Roman" w:eastAsia="Times New Roman" w:hAnsi="Times New Roman" w:cs="Times New Roman"/>
          <w:sz w:val="24"/>
          <w:szCs w:val="24"/>
          <w:lang w:eastAsia="ar-SA"/>
        </w:rPr>
        <w:t>1</w:t>
      </w:r>
      <w:r w:rsidRPr="00B406A7">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4A0A4171"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2</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115F08A9"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48C8E78"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375BD6BB"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77CF0B41"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7356B93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58D96E91"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7616BEC8"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1EEBED66"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64D86958"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BD0E81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7FEA7524"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7F96FA2D"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098FE3B2"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273D04AF" w14:textId="77777777" w:rsidR="00EC5A0D" w:rsidRPr="00224313" w:rsidRDefault="00EC5A0D" w:rsidP="00ED1062">
      <w:pPr>
        <w:spacing w:after="0" w:line="20" w:lineRule="atLeast"/>
        <w:ind w:left="426"/>
        <w:jc w:val="both"/>
        <w:rPr>
          <w:rFonts w:ascii="Times New Roman" w:eastAsia="Arial Unicode MS" w:hAnsi="Times New Roman" w:cs="Times New Roman"/>
          <w:highlight w:val="yellow"/>
          <w:u w:val="single"/>
        </w:rPr>
      </w:pPr>
    </w:p>
    <w:p w14:paraId="2E36B8BD" w14:textId="3622A7F2" w:rsidR="0055617C" w:rsidRDefault="0055617C" w:rsidP="00EC5A0D">
      <w:pPr>
        <w:spacing w:after="0" w:line="20" w:lineRule="atLeast"/>
        <w:jc w:val="right"/>
        <w:rPr>
          <w:rFonts w:ascii="Times New Roman" w:eastAsia="Arial Unicode MS" w:hAnsi="Times New Roman" w:cs="Times New Roman"/>
          <w:b/>
          <w:i/>
          <w:highlight w:val="yellow"/>
        </w:rPr>
      </w:pPr>
    </w:p>
    <w:p w14:paraId="5543C9D0" w14:textId="77777777" w:rsidR="00740F1A" w:rsidRPr="00740F1A" w:rsidRDefault="00740F1A" w:rsidP="00740F1A">
      <w:pPr>
        <w:suppressAutoHyphens/>
        <w:spacing w:after="0" w:line="20" w:lineRule="atLeast"/>
        <w:ind w:left="540"/>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 xml:space="preserve">Pielikumā: </w:t>
      </w:r>
    </w:p>
    <w:p w14:paraId="24A2168B" w14:textId="77777777" w:rsidR="00740F1A" w:rsidRPr="00740F1A" w:rsidRDefault="00740F1A" w:rsidP="00740F1A">
      <w:pPr>
        <w:numPr>
          <w:ilvl w:val="0"/>
          <w:numId w:val="22"/>
        </w:numPr>
        <w:suppressAutoHyphens/>
        <w:spacing w:after="0" w:line="20" w:lineRule="atLeast"/>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Pieteikums Objekta izsolei uz 1 lp.;</w:t>
      </w:r>
    </w:p>
    <w:p w14:paraId="349183E2" w14:textId="0AFCB12E" w:rsidR="00740F1A" w:rsidRPr="00B0062E" w:rsidRDefault="00740F1A" w:rsidP="00B0062E">
      <w:pPr>
        <w:numPr>
          <w:ilvl w:val="0"/>
          <w:numId w:val="22"/>
        </w:numPr>
        <w:suppressAutoHyphens/>
        <w:spacing w:after="0" w:line="20" w:lineRule="atLeast"/>
        <w:jc w:val="both"/>
        <w:rPr>
          <w:rFonts w:ascii="Times New Roman" w:eastAsia="Arial Unicode MS" w:hAnsi="Times New Roman" w:cs="Times New Roman"/>
          <w:kern w:val="1"/>
          <w:sz w:val="24"/>
          <w:szCs w:val="24"/>
          <w:u w:val="single"/>
          <w:lang w:eastAsia="ar-SA"/>
        </w:rPr>
      </w:pPr>
      <w:r>
        <w:rPr>
          <w:rFonts w:ascii="Times New Roman" w:eastAsia="Arial Unicode MS" w:hAnsi="Times New Roman" w:cs="Times New Roman"/>
          <w:kern w:val="1"/>
          <w:sz w:val="24"/>
          <w:szCs w:val="24"/>
          <w:lang w:eastAsia="ar-SA"/>
        </w:rPr>
        <w:t>Nomas</w:t>
      </w:r>
      <w:r w:rsidRPr="00740F1A">
        <w:rPr>
          <w:rFonts w:ascii="Times New Roman" w:eastAsia="Arial Unicode MS" w:hAnsi="Times New Roman" w:cs="Times New Roman"/>
          <w:kern w:val="1"/>
          <w:sz w:val="24"/>
          <w:szCs w:val="24"/>
          <w:lang w:eastAsia="ar-SA"/>
        </w:rPr>
        <w:t xml:space="preserve"> līguma projekts uz </w:t>
      </w:r>
      <w:r>
        <w:rPr>
          <w:rFonts w:ascii="Times New Roman" w:eastAsia="Arial Unicode MS" w:hAnsi="Times New Roman" w:cs="Times New Roman"/>
          <w:kern w:val="1"/>
          <w:sz w:val="24"/>
          <w:szCs w:val="24"/>
          <w:lang w:eastAsia="ar-SA"/>
        </w:rPr>
        <w:t>8</w:t>
      </w:r>
      <w:r w:rsidRPr="00740F1A">
        <w:rPr>
          <w:rFonts w:ascii="Times New Roman" w:eastAsia="Arial Unicode MS" w:hAnsi="Times New Roman" w:cs="Times New Roman"/>
          <w:kern w:val="1"/>
          <w:sz w:val="24"/>
          <w:szCs w:val="24"/>
          <w:lang w:eastAsia="ar-SA"/>
        </w:rPr>
        <w:t xml:space="preserve"> lp</w:t>
      </w:r>
      <w:bookmarkStart w:id="4" w:name="_Hlk108098430"/>
    </w:p>
    <w:p w14:paraId="472822C9" w14:textId="59AF4907" w:rsidR="00EC5A0D" w:rsidRPr="001F3A48" w:rsidRDefault="00EC5A0D" w:rsidP="00EC5A0D">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5CEDD30B" w14:textId="2F3AC1DD" w:rsidR="007214AD" w:rsidRPr="001F3A48"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ar adresi </w:t>
      </w:r>
      <w:r w:rsidR="004D5813" w:rsidRPr="001F3A48">
        <w:rPr>
          <w:rFonts w:ascii="Times New Roman" w:eastAsia="Times New Roman" w:hAnsi="Times New Roman" w:cs="Times New Roman"/>
          <w:b/>
          <w:bCs/>
          <w:i/>
          <w:iCs/>
          <w:color w:val="000000"/>
          <w:sz w:val="20"/>
          <w:szCs w:val="20"/>
          <w:lang w:eastAsia="x-none"/>
        </w:rPr>
        <w:t>Jaunatnes iela 7</w:t>
      </w:r>
      <w:r w:rsidR="00645914"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00645914"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00645914" w:rsidRPr="001F3A48">
        <w:rPr>
          <w:rFonts w:ascii="Times New Roman" w:eastAsia="Times New Roman" w:hAnsi="Times New Roman" w:cs="Times New Roman"/>
          <w:b/>
          <w:bCs/>
          <w:i/>
          <w:iCs/>
          <w:color w:val="000000"/>
          <w:sz w:val="20"/>
          <w:szCs w:val="20"/>
          <w:lang w:eastAsia="x-none"/>
        </w:rPr>
        <w:t xml:space="preserve"> pagasts</w:t>
      </w:r>
      <w:r w:rsidR="00645914"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Pr="001F3A48">
        <w:rPr>
          <w:rFonts w:ascii="Times New Roman" w:eastAsia="Times New Roman" w:hAnsi="Times New Roman" w:cs="Times New Roman"/>
          <w:b/>
          <w:bCs/>
          <w:i/>
          <w:iCs/>
          <w:color w:val="000000"/>
          <w:sz w:val="20"/>
          <w:szCs w:val="20"/>
          <w:lang w:eastAsia="x-none"/>
        </w:rPr>
        <w:t xml:space="preserve">nomas tiesību izsoles noteikumiem </w:t>
      </w:r>
    </w:p>
    <w:bookmarkEnd w:id="4"/>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1F3A48">
          <w:rPr>
            <w:rFonts w:ascii="Times New Roman" w:eastAsiaTheme="minorEastAsia" w:hAnsi="Times New Roman"/>
            <w:b/>
            <w:bCs/>
            <w:sz w:val="24"/>
            <w:szCs w:val="24"/>
          </w:rPr>
          <w:t>PIETEIKUMS</w:t>
        </w:r>
      </w:smartTag>
    </w:p>
    <w:p w14:paraId="74870CB6" w14:textId="7981817E"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ar adresi </w:t>
      </w:r>
      <w:r w:rsidR="004D5813" w:rsidRPr="001F3A48">
        <w:rPr>
          <w:rFonts w:ascii="Times New Roman" w:eastAsia="Times New Roman" w:hAnsi="Times New Roman" w:cs="Times New Roman"/>
          <w:b/>
          <w:bCs/>
          <w:i/>
          <w:color w:val="000000"/>
          <w:lang w:eastAsia="x-none"/>
        </w:rPr>
        <w:t xml:space="preserve">Jaunanes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5994BD6"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1F3A48" w:rsidRPr="001F3A48">
        <w:rPr>
          <w:rFonts w:ascii="Times New Roman" w:eastAsiaTheme="minorEastAsia" w:hAnsi="Times New Roman"/>
          <w:sz w:val="24"/>
          <w:szCs w:val="24"/>
        </w:rPr>
        <w:t>2</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3AEF6F1D" w:rsidR="00C16BE5" w:rsidRDefault="00212956" w:rsidP="00A5563B">
      <w:pPr>
        <w:ind w:firstLine="851"/>
        <w:jc w:val="both"/>
        <w:rPr>
          <w:rFonts w:ascii="Times New Roman" w:hAnsi="Times New Roman" w:cs="Times New Roman"/>
          <w:i/>
          <w:sz w:val="20"/>
          <w:szCs w:val="20"/>
        </w:rPr>
      </w:pPr>
      <w:r w:rsidRPr="001F3A48">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p w14:paraId="0E866DB3" w14:textId="562B2E6A" w:rsidR="00740F1A" w:rsidRDefault="00740F1A" w:rsidP="00A5563B">
      <w:pPr>
        <w:ind w:firstLine="851"/>
        <w:jc w:val="both"/>
      </w:pPr>
    </w:p>
    <w:p w14:paraId="51A06FCC" w14:textId="12EDD667" w:rsidR="00740F1A" w:rsidRDefault="00740F1A" w:rsidP="00A5563B">
      <w:pPr>
        <w:ind w:firstLine="851"/>
        <w:jc w:val="both"/>
      </w:pPr>
    </w:p>
    <w:p w14:paraId="4946F978" w14:textId="42DD5872" w:rsidR="00740F1A" w:rsidRDefault="00740F1A" w:rsidP="00A5563B">
      <w:pPr>
        <w:ind w:firstLine="851"/>
        <w:jc w:val="both"/>
      </w:pPr>
    </w:p>
    <w:p w14:paraId="3182EF84" w14:textId="77777777" w:rsidR="00740F1A" w:rsidRPr="001F3A48" w:rsidRDefault="00740F1A" w:rsidP="00740F1A">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225681C9" w14:textId="77777777" w:rsidR="00740F1A"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nekustamā īpašuma ar adresi </w:t>
      </w:r>
    </w:p>
    <w:p w14:paraId="6BD0B574" w14:textId="77777777" w:rsidR="00740F1A" w:rsidRDefault="00740F1A" w:rsidP="00740F1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1F3A48">
        <w:rPr>
          <w:rFonts w:ascii="Times New Roman" w:eastAsia="Times New Roman" w:hAnsi="Times New Roman" w:cs="Times New Roman"/>
          <w:b/>
          <w:bCs/>
          <w:i/>
          <w:iCs/>
          <w:color w:val="000000"/>
          <w:sz w:val="20"/>
          <w:szCs w:val="20"/>
          <w:lang w:eastAsia="x-none"/>
        </w:rPr>
        <w:t>Jaunatnes iela 7, Barkava, Barkavas pagasts</w:t>
      </w:r>
      <w:r w:rsidRPr="001F3A48">
        <w:rPr>
          <w:rFonts w:ascii="Times New Roman" w:eastAsia="Times New Roman" w:hAnsi="Times New Roman" w:cs="Times New Roman"/>
          <w:b/>
          <w:bCs/>
          <w:color w:val="000000"/>
          <w:sz w:val="24"/>
          <w:szCs w:val="29"/>
          <w:lang w:eastAsia="x-none"/>
        </w:rPr>
        <w:t xml:space="preserve"> </w:t>
      </w:r>
    </w:p>
    <w:p w14:paraId="072B749C" w14:textId="6BBDCF90" w:rsidR="00740F1A" w:rsidRPr="001F3A48"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telpu nomas tiesību izsoles noteikumiem </w:t>
      </w:r>
    </w:p>
    <w:p w14:paraId="4096DDD0" w14:textId="76C84A94" w:rsidR="00740F1A" w:rsidRDefault="00740F1A" w:rsidP="00740F1A">
      <w:pPr>
        <w:ind w:firstLine="851"/>
        <w:jc w:val="right"/>
      </w:pPr>
    </w:p>
    <w:p w14:paraId="7CE1FDAF" w14:textId="04CE0E66" w:rsidR="00740F1A" w:rsidRDefault="00740F1A" w:rsidP="00A5563B">
      <w:pPr>
        <w:ind w:firstLine="851"/>
        <w:jc w:val="both"/>
      </w:pPr>
    </w:p>
    <w:p w14:paraId="46B60D2E" w14:textId="77777777" w:rsidR="00740F1A" w:rsidRPr="00740F1A" w:rsidRDefault="00740F1A" w:rsidP="00740F1A">
      <w:pPr>
        <w:spacing w:after="0" w:line="240" w:lineRule="auto"/>
        <w:jc w:val="center"/>
        <w:rPr>
          <w:rFonts w:ascii="Times New Roman" w:eastAsia="Times New Roman" w:hAnsi="Times New Roman" w:cs="Times New Roman"/>
          <w:b/>
          <w:sz w:val="28"/>
          <w:szCs w:val="24"/>
        </w:rPr>
      </w:pPr>
      <w:r w:rsidRPr="00740F1A">
        <w:rPr>
          <w:rFonts w:ascii="Times New Roman" w:eastAsia="Times New Roman" w:hAnsi="Times New Roman" w:cs="Times New Roman"/>
          <w:b/>
          <w:sz w:val="32"/>
          <w:szCs w:val="24"/>
        </w:rPr>
        <w:t>NOMAS LĪGUMS</w:t>
      </w:r>
    </w:p>
    <w:p w14:paraId="51246FC2" w14:textId="77777777" w:rsidR="00740F1A" w:rsidRPr="00740F1A" w:rsidRDefault="00740F1A" w:rsidP="00740F1A">
      <w:pPr>
        <w:spacing w:after="0" w:line="240" w:lineRule="auto"/>
        <w:jc w:val="center"/>
        <w:rPr>
          <w:rFonts w:ascii="Times New Roman" w:eastAsia="Times New Roman" w:hAnsi="Times New Roman" w:cs="Times New Roman"/>
          <w:sz w:val="16"/>
          <w:szCs w:val="16"/>
        </w:rPr>
      </w:pPr>
    </w:p>
    <w:p w14:paraId="7DE03B57"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Madonā,</w:t>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t xml:space="preserve">  2022.gada ___.____________</w:t>
      </w:r>
    </w:p>
    <w:p w14:paraId="1E517EF4"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37802458"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p>
    <w:p w14:paraId="49FF054E"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sz w:val="24"/>
          <w:szCs w:val="24"/>
        </w:rPr>
        <w:t>Madonas novada pašvaldība</w:t>
      </w:r>
      <w:r w:rsidRPr="00740F1A">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740F1A">
            <w:rPr>
              <w:rFonts w:ascii="Times New Roman" w:eastAsia="Times New Roman" w:hAnsi="Times New Roman" w:cs="Times New Roman"/>
              <w:sz w:val="24"/>
              <w:szCs w:val="24"/>
            </w:rPr>
            <w:t>90000054572</w:t>
          </w:r>
        </w:smartTag>
      </w:smartTag>
      <w:r w:rsidRPr="00740F1A">
        <w:rPr>
          <w:rFonts w:ascii="Times New Roman" w:eastAsia="Times New Roman" w:hAnsi="Times New Roman" w:cs="Times New Roman"/>
          <w:sz w:val="24"/>
          <w:szCs w:val="24"/>
        </w:rPr>
        <w:t xml:space="preserve">, juridiskā adrese: Saieta laukums 1, Madona, Madonas novads, </w:t>
      </w:r>
      <w:r w:rsidRPr="00740F1A">
        <w:rPr>
          <w:rFonts w:ascii="Times New Roman" w:eastAsia="Times New Roman" w:hAnsi="Times New Roman" w:cs="Times New Roman"/>
          <w:color w:val="000000"/>
          <w:sz w:val="24"/>
          <w:szCs w:val="24"/>
        </w:rPr>
        <w:t xml:space="preserve">turpmāk tekstā – Iznomātājs, </w:t>
      </w:r>
      <w:r w:rsidRPr="00740F1A">
        <w:rPr>
          <w:rFonts w:ascii="Times New Roman" w:eastAsia="Times New Roman" w:hAnsi="Times New Roman" w:cs="Times New Roman"/>
          <w:sz w:val="24"/>
          <w:szCs w:val="24"/>
        </w:rPr>
        <w:t xml:space="preserve">kura vārdā, </w:t>
      </w:r>
      <w:r w:rsidRPr="00740F1A">
        <w:rPr>
          <w:rFonts w:ascii="Times New Roman" w:eastAsia="Times New Roman" w:hAnsi="Times New Roman" w:cs="Times New Roman"/>
          <w:bCs/>
          <w:iCs/>
          <w:sz w:val="24"/>
          <w:szCs w:val="24"/>
        </w:rPr>
        <w:t xml:space="preserve">saskaņā ar </w:t>
      </w:r>
      <w:r w:rsidRPr="00740F1A">
        <w:rPr>
          <w:rFonts w:ascii="Times New Roman" w:eastAsia="Times New Roman" w:hAnsi="Times New Roman" w:cs="Times New Roman"/>
          <w:sz w:val="24"/>
          <w:szCs w:val="24"/>
        </w:rPr>
        <w:t xml:space="preserve">02.07.2021. </w:t>
      </w:r>
      <w:r w:rsidRPr="00740F1A">
        <w:rPr>
          <w:rFonts w:ascii="Times New Roman" w:eastAsia="Times New Roman" w:hAnsi="Times New Roman" w:cs="Times New Roman"/>
          <w:spacing w:val="-3"/>
          <w:sz w:val="24"/>
          <w:szCs w:val="24"/>
        </w:rPr>
        <w:t>Madonas novada pašvaldības saistošo noteikumu Nr.2 “Madonas novada pašvaldības nolikums”</w:t>
      </w:r>
      <w:r w:rsidRPr="00740F1A">
        <w:rPr>
          <w:rFonts w:ascii="Times New Roman" w:eastAsia="Times New Roman" w:hAnsi="Times New Roman" w:cs="Times New Roman"/>
          <w:sz w:val="24"/>
          <w:szCs w:val="24"/>
        </w:rPr>
        <w:t xml:space="preserve"> _____ punktu, rīkojas _____________________________</w:t>
      </w:r>
      <w:r w:rsidRPr="00740F1A">
        <w:rPr>
          <w:rFonts w:ascii="Times New Roman" w:eastAsia="Times New Roman" w:hAnsi="Times New Roman" w:cs="Times New Roman"/>
          <w:color w:val="000000"/>
          <w:sz w:val="24"/>
          <w:szCs w:val="24"/>
        </w:rPr>
        <w:t>, no vienas puses un</w:t>
      </w:r>
    </w:p>
    <w:p w14:paraId="577B6A29"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p>
    <w:p w14:paraId="34A4852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b/>
          <w:bCs/>
          <w:sz w:val="24"/>
          <w:szCs w:val="24"/>
        </w:rPr>
        <w:t xml:space="preserve">_____________________________, </w:t>
      </w:r>
      <w:r w:rsidRPr="00740F1A">
        <w:rPr>
          <w:rFonts w:ascii="Times New Roman" w:eastAsia="Times New Roman" w:hAnsi="Times New Roman" w:cs="Times New Roman"/>
          <w:bCs/>
          <w:sz w:val="24"/>
          <w:szCs w:val="24"/>
        </w:rPr>
        <w:t>reģistrācijas Nr.</w:t>
      </w:r>
      <w:r w:rsidRPr="00740F1A">
        <w:rPr>
          <w:rFonts w:ascii="Times New Roman" w:eastAsia="Times New Roman" w:hAnsi="Times New Roman" w:cs="Times New Roman"/>
          <w:sz w:val="24"/>
          <w:szCs w:val="24"/>
        </w:rPr>
        <w:t>____________,  juridiskā adrese: _________________</w:t>
      </w:r>
      <w:r w:rsidRPr="00740F1A">
        <w:rPr>
          <w:rFonts w:ascii="Times New Roman" w:eastAsia="Times New Roman" w:hAnsi="Times New Roman" w:cs="Times New Roman"/>
          <w:color w:val="000000"/>
          <w:sz w:val="24"/>
          <w:szCs w:val="24"/>
        </w:rPr>
        <w:t xml:space="preserve">, turpmāk tekstā – Nomnieks, no otras puses, </w:t>
      </w:r>
      <w:r w:rsidRPr="00740F1A">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6951657"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saskaņā ar ___.___.______. Notikušās nekustamā īpašuma nomas tiesību izsoles rezultātiem (protokols Nr.__,__.p.),</w:t>
      </w:r>
    </w:p>
    <w:p w14:paraId="4086D40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noslēdz šo nomas līgumu, turpmāk tekstā – Līgums, par sekojošo:</w:t>
      </w:r>
    </w:p>
    <w:p w14:paraId="0F811B3D"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66FEAEF3" w14:textId="77777777" w:rsidR="00740F1A" w:rsidRPr="00740F1A" w:rsidRDefault="00740F1A" w:rsidP="00740F1A">
      <w:pPr>
        <w:numPr>
          <w:ilvl w:val="0"/>
          <w:numId w:val="17"/>
        </w:numPr>
        <w:spacing w:after="0" w:line="240" w:lineRule="auto"/>
        <w:ind w:left="284" w:hanging="284"/>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LĪGUMA PRIEKŠMETS</w:t>
      </w:r>
    </w:p>
    <w:p w14:paraId="538A9E88"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1.1. Iznomātājs iznomā un Nomnieks pieņem nomā nekustamo īpašumu – telpas</w:t>
      </w:r>
      <w:r w:rsidRPr="00740F1A">
        <w:rPr>
          <w:rFonts w:ascii="Times New Roman" w:eastAsia="Times New Roman" w:hAnsi="Times New Roman" w:cs="Times New Roman"/>
          <w:b/>
          <w:sz w:val="24"/>
          <w:szCs w:val="24"/>
        </w:rPr>
        <w:t xml:space="preserve"> </w:t>
      </w:r>
      <w:r w:rsidRPr="00740F1A">
        <w:rPr>
          <w:rFonts w:ascii="Times New Roman" w:eastAsia="Times New Roman" w:hAnsi="Times New Roman" w:cs="Times New Roman"/>
          <w:sz w:val="24"/>
          <w:szCs w:val="24"/>
        </w:rPr>
        <w:t xml:space="preserve">Jaunatnes ielā 7, Barkava, Barkavas pagasts, Madonas novads, ar kopējo platību </w:t>
      </w:r>
      <w:r w:rsidRPr="00740F1A">
        <w:rPr>
          <w:rFonts w:ascii="Times New Roman" w:eastAsia="Times New Roman" w:hAnsi="Times New Roman" w:cs="Times New Roman"/>
          <w:b/>
          <w:bCs/>
          <w:sz w:val="24"/>
          <w:szCs w:val="24"/>
        </w:rPr>
        <w:t xml:space="preserve">38,6 kv.m. (kadastra apzīmējums 7044 008 0212 001), </w:t>
      </w:r>
      <w:r w:rsidRPr="00740F1A">
        <w:rPr>
          <w:rFonts w:ascii="Times New Roman" w:eastAsia="Times New Roman" w:hAnsi="Times New Roman" w:cs="Times New Roman"/>
          <w:sz w:val="24"/>
          <w:szCs w:val="24"/>
          <w:lang w:eastAsia="lv-LV"/>
        </w:rPr>
        <w:t>turpmāk tekstā – Nomas objekts,</w:t>
      </w: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sz w:val="24"/>
          <w:szCs w:val="24"/>
          <w:lang w:eastAsia="lv-LV"/>
        </w:rPr>
        <w:t xml:space="preserve">atbilstoši grafiskajam pielikumam </w:t>
      </w:r>
      <w:bookmarkStart w:id="5" w:name="_Hlk82089438"/>
      <w:r w:rsidRPr="00740F1A">
        <w:rPr>
          <w:rFonts w:ascii="Times New Roman" w:eastAsia="Times New Roman" w:hAnsi="Times New Roman" w:cs="Times New Roman"/>
          <w:sz w:val="24"/>
          <w:szCs w:val="24"/>
          <w:lang w:eastAsia="lv-LV"/>
        </w:rPr>
        <w:t>(pielikums Nr.1)</w:t>
      </w:r>
      <w:r w:rsidRPr="00740F1A">
        <w:rPr>
          <w:rFonts w:ascii="Times New Roman" w:eastAsia="Times New Roman" w:hAnsi="Times New Roman" w:cs="Times New Roman"/>
          <w:sz w:val="24"/>
          <w:szCs w:val="24"/>
        </w:rPr>
        <w:t xml:space="preserve"> </w:t>
      </w:r>
      <w:bookmarkEnd w:id="5"/>
    </w:p>
    <w:p w14:paraId="07F0A3B9"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1.2. Nomas objekta izmantošanas mērķis - komercdarbība</w:t>
      </w:r>
      <w:r w:rsidRPr="00740F1A">
        <w:rPr>
          <w:rFonts w:ascii="Times New Roman" w:eastAsia="Times New Roman" w:hAnsi="Times New Roman" w:cs="Times New Roman"/>
          <w:sz w:val="24"/>
          <w:szCs w:val="24"/>
        </w:rPr>
        <w:t>.</w:t>
      </w:r>
    </w:p>
    <w:p w14:paraId="35C59B4B"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Īpašuma tiesība uz nekustamo īpašumu Iznomātājam ir nostiprinātas Vidzemes rajona tiesas Barkavas pagasta zemesgrāmatas nodalījums Nr. 100000173228.</w:t>
      </w:r>
    </w:p>
    <w:p w14:paraId="78E350BA"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r w:rsidRPr="00740F1A">
        <w:rPr>
          <w:rFonts w:ascii="Times New Roman" w:eastAsia="Times New Roman" w:hAnsi="Times New Roman" w:cs="Times New Roman"/>
          <w:sz w:val="24"/>
          <w:szCs w:val="24"/>
          <w:lang w:val="en-GB"/>
        </w:rPr>
        <w:t>notikušās nekustamā īpašuma nomas tiesību izsoles rezultātu apstiprināšanas.</w:t>
      </w:r>
    </w:p>
    <w:p w14:paraId="439CF086"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76C40F61"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5A8F001C" w14:textId="77777777" w:rsidR="00740F1A" w:rsidRPr="00740F1A" w:rsidRDefault="00740F1A" w:rsidP="00740F1A">
      <w:pPr>
        <w:tabs>
          <w:tab w:val="left" w:pos="355"/>
        </w:tabs>
        <w:spacing w:after="0" w:line="240" w:lineRule="auto"/>
        <w:jc w:val="both"/>
        <w:rPr>
          <w:rFonts w:ascii="Times New Roman" w:eastAsia="Times New Roman" w:hAnsi="Times New Roman" w:cs="Times New Roman"/>
          <w:sz w:val="16"/>
          <w:szCs w:val="16"/>
        </w:rPr>
      </w:pPr>
    </w:p>
    <w:p w14:paraId="3B042663" w14:textId="77777777" w:rsidR="00740F1A" w:rsidRPr="00740F1A" w:rsidRDefault="00740F1A" w:rsidP="00740F1A">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2941733E" w14:textId="75D2391D" w:rsidR="00740F1A" w:rsidRPr="00740F1A" w:rsidRDefault="00740F1A" w:rsidP="00740F1A">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w:t>
      </w:r>
      <w:r w:rsidR="00EA0813">
        <w:rPr>
          <w:rFonts w:ascii="Times New Roman" w:eastAsia="Times New Roman" w:hAnsi="Times New Roman" w:cs="Times New Roman"/>
          <w:color w:val="000000"/>
          <w:sz w:val="24"/>
          <w:szCs w:val="24"/>
        </w:rPr>
        <w:t>1</w:t>
      </w:r>
      <w:r w:rsidRPr="00740F1A">
        <w:rPr>
          <w:rFonts w:ascii="Times New Roman" w:eastAsia="Times New Roman" w:hAnsi="Times New Roman" w:cs="Times New Roman"/>
          <w:color w:val="000000"/>
          <w:sz w:val="24"/>
          <w:szCs w:val="24"/>
        </w:rPr>
        <w:t xml:space="preserve"> (</w:t>
      </w:r>
      <w:r w:rsidR="00EA0813">
        <w:rPr>
          <w:rFonts w:ascii="Times New Roman" w:eastAsia="Times New Roman" w:hAnsi="Times New Roman" w:cs="Times New Roman"/>
          <w:color w:val="000000"/>
          <w:sz w:val="24"/>
          <w:szCs w:val="24"/>
        </w:rPr>
        <w:t>viens</w:t>
      </w:r>
      <w:r w:rsidRPr="00740F1A">
        <w:rPr>
          <w:rFonts w:ascii="Times New Roman" w:eastAsia="Times New Roman" w:hAnsi="Times New Roman" w:cs="Times New Roman"/>
          <w:color w:val="000000"/>
          <w:sz w:val="24"/>
          <w:szCs w:val="24"/>
        </w:rPr>
        <w:t xml:space="preserve">)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w:t>
      </w:r>
      <w:r w:rsidR="00EA0813">
        <w:rPr>
          <w:rFonts w:ascii="Times New Roman" w:eastAsia="Times New Roman" w:hAnsi="Times New Roman" w:cs="Times New Roman"/>
          <w:b/>
          <w:sz w:val="24"/>
          <w:szCs w:val="24"/>
        </w:rPr>
        <w:t>3</w:t>
      </w:r>
      <w:r w:rsidRPr="00740F1A">
        <w:rPr>
          <w:rFonts w:ascii="Times New Roman" w:eastAsia="Times New Roman" w:hAnsi="Times New Roman" w:cs="Times New Roman"/>
          <w:b/>
          <w:sz w:val="24"/>
          <w:szCs w:val="24"/>
        </w:rPr>
        <w:t>. gada ___</w:t>
      </w:r>
      <w:r w:rsidRPr="00740F1A">
        <w:rPr>
          <w:rFonts w:ascii="Times New Roman" w:eastAsia="Times New Roman" w:hAnsi="Times New Roman" w:cs="Times New Roman"/>
          <w:sz w:val="24"/>
          <w:szCs w:val="24"/>
        </w:rPr>
        <w:t>._________</w:t>
      </w:r>
    </w:p>
    <w:p w14:paraId="4EEECBB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3A0B17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567F74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kopējas termiņš nedrīkst pārsniegt Publiskas personas finanšu līdzekļu un mantas izšķērdēšanas novēršanas likuma 6.¹ panta pirmajā daļā noteikto nomas līguma termiņu. </w:t>
      </w:r>
    </w:p>
    <w:p w14:paraId="729346D9" w14:textId="77777777" w:rsidR="00740F1A" w:rsidRPr="00740F1A" w:rsidRDefault="00740F1A" w:rsidP="00740F1A">
      <w:pPr>
        <w:spacing w:after="0" w:line="240" w:lineRule="auto"/>
        <w:jc w:val="both"/>
        <w:rPr>
          <w:rFonts w:ascii="Times New Roman" w:eastAsia="Times New Roman" w:hAnsi="Times New Roman" w:cs="Times New Roman"/>
          <w:b/>
          <w:color w:val="FF0000"/>
          <w:sz w:val="24"/>
          <w:szCs w:val="24"/>
        </w:rPr>
      </w:pPr>
    </w:p>
    <w:p w14:paraId="1711DAE9" w14:textId="77777777" w:rsidR="00740F1A" w:rsidRPr="00740F1A" w:rsidRDefault="00740F1A" w:rsidP="00740F1A">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lastRenderedPageBreak/>
        <w:t>MAKSĀJUMI NORĒĶINU KĀRTĪBA</w:t>
      </w:r>
    </w:p>
    <w:p w14:paraId="2307DBA9"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Nomas maksa par Nomas Objekta lietošanu ir __ euro/m2 (___euro un __centi) mēnesī.</w:t>
      </w:r>
    </w:p>
    <w:p w14:paraId="7F82B30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541A8B60"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1961C382"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6961FB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584B0F2F"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2927343"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575CAE7A"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199E4FB2" w14:textId="77777777" w:rsidR="00740F1A" w:rsidRPr="00740F1A" w:rsidRDefault="00740F1A" w:rsidP="00740F1A">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9641D2E"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40C04C6C"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2C40957D"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44B3B67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3D6C268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790F22CB"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54B6BB75"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01425F22"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16"/>
          <w:szCs w:val="16"/>
        </w:rPr>
      </w:pPr>
    </w:p>
    <w:p w14:paraId="6A4856D8"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74387ED9"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36674318"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3285B7BA"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4EE62366" w14:textId="77777777" w:rsidR="00740F1A" w:rsidRPr="00740F1A" w:rsidRDefault="00740F1A" w:rsidP="00740F1A">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6DE8EF2C"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1C2C5323"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6B7E2BC5"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62621E6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69351661"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34A8739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3D670DFF"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590B492"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0B6C2314" w14:textId="77777777" w:rsidR="00740F1A" w:rsidRPr="00740F1A" w:rsidRDefault="00740F1A" w:rsidP="00740F1A">
      <w:pPr>
        <w:spacing w:after="0" w:line="240" w:lineRule="auto"/>
        <w:jc w:val="both"/>
        <w:rPr>
          <w:rFonts w:ascii="Times New Roman" w:eastAsia="Times New Roman" w:hAnsi="Times New Roman" w:cs="Times New Roman"/>
          <w:color w:val="000000"/>
          <w:sz w:val="16"/>
          <w:szCs w:val="16"/>
        </w:rPr>
      </w:pPr>
    </w:p>
    <w:p w14:paraId="4E8A682B"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2ECB126A"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F8E295A"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4BD5280D"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4B6E6A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65E7E4DE"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0C43F88F"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6A34C9C"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61BEBB29"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6D1F0077"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961B6A3"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1.9. izpildīt Iznomātāja prasības, kas attiecas uz Nomas objekta uzturēšanu kārtībā, bez kavēšanās ļaut Iznomātāja pārstāvjiem veikt Nomas objekta tehnisko pārbaudi, nodrošināt Nomnieka pārstāvja piedalīšanos pārbaudes aktu sastādīšanā un parakstīšanā;</w:t>
      </w:r>
    </w:p>
    <w:p w14:paraId="14A86A2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lastRenderedPageBreak/>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1BFD12F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56CD5B6E"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F3972AA"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79F0A637"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2025909B"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5C295144"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81F78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2A4E004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D6CED40"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pēcuzraudzības perioda beigām rosināt Nomas objekta atsavināšanu; </w:t>
      </w:r>
    </w:p>
    <w:p w14:paraId="26D65ABC"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863B7C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5.2.7. nomniekam nav tiesību izmantot ēkas fasādi, kā arī laukumus, kuri atrodas pie Nomas objekta, lai izvietotu izkārtnes un reklāmas bez rakstiskas Iznomātāja atļaujas.</w:t>
      </w:r>
    </w:p>
    <w:p w14:paraId="748D8908" w14:textId="77777777" w:rsidR="00740F1A" w:rsidRPr="00740F1A" w:rsidRDefault="00740F1A" w:rsidP="00740F1A">
      <w:pPr>
        <w:spacing w:after="0" w:line="240" w:lineRule="auto"/>
        <w:ind w:left="360"/>
        <w:jc w:val="both"/>
        <w:rPr>
          <w:rFonts w:ascii="Times New Roman" w:eastAsia="Times New Roman" w:hAnsi="Times New Roman" w:cs="Times New Roman"/>
          <w:color w:val="000000"/>
          <w:sz w:val="16"/>
          <w:szCs w:val="16"/>
        </w:rPr>
      </w:pPr>
    </w:p>
    <w:p w14:paraId="74CEE5E6"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40569B45"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58F8380"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ir atbildīgas par visiem zaudējumiem, kas otrai Pusei var rasties ar Līgumu uzņemto saistību neizpildes vai nepienācīgās izpildes dēļ.</w:t>
      </w:r>
    </w:p>
    <w:p w14:paraId="7DB4B2BE"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Par maksājumu termiņu kavējumiem Nomnieks Iznomātājam maksā nokavējuma procentus 0,1% apmērā no kavētās maksājuma summas par katru nokavēto dienu.</w:t>
      </w:r>
    </w:p>
    <w:p w14:paraId="183A1CC9" w14:textId="77777777" w:rsidR="00740F1A" w:rsidRPr="00740F1A" w:rsidRDefault="00740F1A" w:rsidP="00740F1A">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kāda no Pusēm pārkāpj Līguma noteikumus, otra Puse papildus radīto zaudējumu atlīdzināšanas prasījumam ir tiesīga pieprasīt līgumsoda samaksu 40,00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(četrdesmit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centi) apmērā par katru šādu gadījumu. </w:t>
      </w:r>
    </w:p>
    <w:p w14:paraId="086F04F1" w14:textId="77777777" w:rsidR="00740F1A" w:rsidRPr="00740F1A" w:rsidRDefault="00740F1A" w:rsidP="00740F1A">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Līgumsoda samaksa neatbrīvo Puses no galveno saistību izpildes.</w:t>
      </w:r>
    </w:p>
    <w:p w14:paraId="261D54B0" w14:textId="77777777" w:rsidR="00740F1A" w:rsidRPr="00740F1A" w:rsidRDefault="00740F1A" w:rsidP="00740F1A">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neatbild par saistību neizpildi vai nepienācīgu izpildi, ja neizpildes cēlonis ir nepārvarama vara.</w:t>
      </w:r>
    </w:p>
    <w:p w14:paraId="4E46B42F"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lang w:val="en-GB"/>
        </w:rPr>
      </w:pPr>
    </w:p>
    <w:p w14:paraId="097B5D86"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5CBF871D"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Līguma darbības laikā rodas nepieciešamība Telpās veikt būvdarbus (kapitālieguldījumus), Nomnieks to veikšanu rakstiski saskaņo ar Iznomātāju.</w:t>
      </w:r>
    </w:p>
    <w:p w14:paraId="3AAF4E8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Nomnieks ir tiesīgs būvdarbus uzsākt pēc tam, kad Iznomātājs normatīvajos aktos noteiktajā kārtībā nodrošinājis būves tehnisko apsekošanu, tostarp būves fotofiksāciju.</w:t>
      </w:r>
    </w:p>
    <w:p w14:paraId="72649FE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lastRenderedPageBreak/>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1958563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6CF02D0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54FD7150"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19F0F463"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4BDC4A2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14:paraId="5D150830"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0AE813B9"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4496478"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0EA01548"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w:t>
      </w:r>
      <w:r w:rsidRPr="00740F1A">
        <w:rPr>
          <w:rFonts w:ascii="Times New Roman" w:eastAsia="Times New Roman" w:hAnsi="Times New Roman" w:cs="Times New Roman"/>
          <w:color w:val="000000"/>
          <w:sz w:val="24"/>
          <w:szCs w:val="24"/>
          <w:lang w:val="en-GB"/>
        </w:rPr>
        <w:lastRenderedPageBreak/>
        <w:t>Iznomātājam kompensē vai Iznomātājs ietur no Nomniekam kompensējamās summas neatkarīga vērtētāja atlīdzības summu par atlīdzināmo izdevumu apmēra noteikšanu.</w:t>
      </w:r>
    </w:p>
    <w:p w14:paraId="2E5D1BC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44FFC370"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Nomas maksas samazinājumu piemēro neatkarīga vērtētāja noteiktai tirgus nomas maksai, kas noteikta nomas objektam pēc kapitālieguldījumu veikšanas. </w:t>
      </w:r>
    </w:p>
    <w:p w14:paraId="22F97C3A"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581F7D0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4B0D86EF"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0FE5A89" w14:textId="77777777" w:rsidR="00740F1A" w:rsidRPr="00740F1A" w:rsidRDefault="00740F1A" w:rsidP="00740F1A">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18E4203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02B4039F" w14:textId="77777777" w:rsidR="00740F1A" w:rsidRPr="00740F1A" w:rsidRDefault="00740F1A" w:rsidP="00740F1A">
      <w:pPr>
        <w:numPr>
          <w:ilvl w:val="1"/>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Līgums var tikt izbeigts pirms termiņa:</w:t>
      </w:r>
    </w:p>
    <w:p w14:paraId="4EFB9BFD"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Pusēm savstarpēji rakstveidā vienojoties;</w:t>
      </w:r>
    </w:p>
    <w:p w14:paraId="259C1FB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vienpusējas Līguma uzteikšanas gadījumā;</w:t>
      </w:r>
    </w:p>
    <w:p w14:paraId="7179820C"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ja Nomnieks ir ieguvis īpašuma tiesības uz Telpām;</w:t>
      </w:r>
    </w:p>
    <w:p w14:paraId="5D7F0D01"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iestājoties nepārvaramas varas apstākļiem.</w:t>
      </w:r>
    </w:p>
    <w:p w14:paraId="6E22C8E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4783766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Nomnieka darbības dēļ tiek bojāts nomas objekts;</w:t>
      </w:r>
    </w:p>
    <w:p w14:paraId="196237BE"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68014432"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Telpas bez Iznomātāja piekrišanas tiek nodotas apakšnomā;</w:t>
      </w:r>
    </w:p>
    <w:p w14:paraId="13A219A5" w14:textId="77777777" w:rsidR="00740F1A" w:rsidRPr="00740F1A" w:rsidRDefault="00740F1A" w:rsidP="00740F1A">
      <w:pPr>
        <w:numPr>
          <w:ilvl w:val="2"/>
          <w:numId w:val="21"/>
        </w:numPr>
        <w:spacing w:after="0" w:line="240" w:lineRule="auto"/>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Nomnieks pārkāpj vai nepilda nomas līguma nosacījumus.</w:t>
      </w:r>
    </w:p>
    <w:p w14:paraId="4CBE7C7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2BAFEC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Pēc savas izvēles Puses var izbeigt šo līgumu pirms termiņa, ja tas ir Puses interesēs, un ja par to ir rakstiski paziņots otrai Pusei vismaz trīs mēnešus iepriekš.</w:t>
      </w:r>
    </w:p>
    <w:p w14:paraId="1ACC448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296D9FAC"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Viss, kas atrodas Telpās pēc Līguma izbeigšanas, uzskatāms par bezīpašnieka mantu, ar kuru Iznomātājs tiesīgs rīkoties pēc saviem ieskatiem.</w:t>
      </w:r>
    </w:p>
    <w:p w14:paraId="6D935EE6" w14:textId="77777777" w:rsidR="00740F1A" w:rsidRPr="00740F1A" w:rsidRDefault="00740F1A" w:rsidP="00740F1A">
      <w:pPr>
        <w:spacing w:after="0" w:line="240" w:lineRule="auto"/>
        <w:rPr>
          <w:rFonts w:ascii="Times New Roman" w:eastAsia="Times New Roman" w:hAnsi="Times New Roman" w:cs="Times New Roman"/>
          <w:bCs/>
          <w:color w:val="000000"/>
          <w:sz w:val="24"/>
          <w:szCs w:val="24"/>
          <w:lang w:val="en-GB"/>
        </w:rPr>
      </w:pPr>
    </w:p>
    <w:p w14:paraId="49ACA074"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7E946890"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1E7C68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10.2. Par nepārvaramas varas apstākļiem ir atzīstams notikums, kas atbilst visām turpmāk minētajām pazīmēm:</w:t>
      </w:r>
    </w:p>
    <w:p w14:paraId="25B391BB"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 tā nav iespējams izvairīties, un tā sekas nav iespējams pārvarēt;</w:t>
      </w:r>
    </w:p>
    <w:p w14:paraId="74EA814E"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notikumu Līguma slēgšanas brīdī nebija iespējams paredzēt;</w:t>
      </w:r>
    </w:p>
    <w:p w14:paraId="636F8D6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tas nav radies Puses vai tās kontrolē esošas personas kļūdas vai rīcības dēļ;</w:t>
      </w:r>
    </w:p>
    <w:p w14:paraId="498FF92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notikums padara saistību izpildi ne tikai apgrūtinošu, bet arī neiespējamu.</w:t>
      </w:r>
    </w:p>
    <w:p w14:paraId="33559C51"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14:paraId="765A98C7"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0CA403D5"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B33A779"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11.1.Šis līgums ir saistošs Pusēm un to tiesību un saistību pārņēmējiem. </w:t>
      </w:r>
    </w:p>
    <w:p w14:paraId="57AC7D0F"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11.2.Jautājumos, kas nav atrunāti šajā līgumā, Puses rīkojas saskaņā ar Latvijas Republikā spēkā esošajos normatīvajos aktos noteikto.</w:t>
      </w:r>
      <w:r w:rsidRPr="00740F1A">
        <w:rPr>
          <w:rFonts w:ascii="Times New Roman" w:eastAsia="Times New Roman" w:hAnsi="Times New Roman" w:cs="Times New Roman"/>
          <w:bCs/>
          <w:color w:val="000000"/>
          <w:sz w:val="24"/>
          <w:szCs w:val="24"/>
          <w:lang w:val="en-GB"/>
        </w:rPr>
        <w:t> </w:t>
      </w:r>
    </w:p>
    <w:p w14:paraId="0F4699D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11.3. Ja kāds no šī līguma nosacījumiem zaudē spēku, tas neietekmē pārējo līguma noteikumu spēkā esamību.</w:t>
      </w:r>
    </w:p>
    <w:p w14:paraId="2287B9F3"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11.4. Pusēm ir jāinformē vienai otru 5 (piecu) darba dienu laikā par savu rekvizītu maiņu.</w:t>
      </w:r>
    </w:p>
    <w:p w14:paraId="4BF55CA5"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11.5.Visi strīdi un domstarpības saistībā ar Līgumu, ko nevar noregulēt starp Pusēm pārrunu ceļā, tiek risināti Latvijas Republikas tiesu iestādēs atbilstoši Latvijas Republikā spēkā esošajiem normatīvajiem aktiem.</w:t>
      </w:r>
    </w:p>
    <w:p w14:paraId="1EEFF6B7"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11.6.Līgums sastādīts latviešu valodā uz 8 (astoņām) lappusēm 2 (divos) identiskos eksemplāros ar vienādu juridisko spēku, no kuriem viens eksemplārs glabājas pie Iznomātāja, bet otrs pie Nomnieka.</w:t>
      </w:r>
    </w:p>
    <w:p w14:paraId="76D89CF9"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11.7.</w:t>
      </w:r>
      <w:r w:rsidRPr="00740F1A">
        <w:rPr>
          <w:rFonts w:ascii="Times New Roman" w:eastAsia="Times New Roman" w:hAnsi="Times New Roman" w:cs="Times New Roman"/>
          <w:bCs/>
          <w:color w:val="000000"/>
          <w:sz w:val="24"/>
          <w:szCs w:val="24"/>
          <w:lang w:val="en-GB"/>
        </w:rPr>
        <w:t>Līguma sadaļu virsraksti izmantoti ērtības dēļ un nav saistoši Līguma noteikumu iztulkošanā.</w:t>
      </w:r>
    </w:p>
    <w:p w14:paraId="6F0AFC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11.8.</w:t>
      </w:r>
      <w:r w:rsidRPr="00740F1A">
        <w:rPr>
          <w:rFonts w:ascii="Times New Roman" w:eastAsia="Times New Roman" w:hAnsi="Times New Roman" w:cs="Times New Roman"/>
          <w:color w:val="000000"/>
          <w:sz w:val="24"/>
          <w:szCs w:val="24"/>
          <w:lang w:val="en-GB"/>
        </w:rPr>
        <w:t>Pušu paraksti apliecina, ka tās ir pilnīgi iepazinušās ar Līgumu un piekrīt tā noteikumiem.</w:t>
      </w:r>
    </w:p>
    <w:p w14:paraId="137791FA"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D27CD67"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AFFE15B" w14:textId="77777777" w:rsidR="00740F1A" w:rsidRPr="00740F1A" w:rsidRDefault="00740F1A" w:rsidP="00740F1A">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740F1A" w:rsidRPr="00740F1A" w14:paraId="5B6C862C" w14:textId="77777777" w:rsidTr="00B55D17">
        <w:trPr>
          <w:trHeight w:val="3017"/>
        </w:trPr>
        <w:tc>
          <w:tcPr>
            <w:tcW w:w="5070" w:type="dxa"/>
            <w:tcBorders>
              <w:top w:val="nil"/>
              <w:left w:val="nil"/>
              <w:bottom w:val="nil"/>
              <w:right w:val="nil"/>
            </w:tcBorders>
          </w:tcPr>
          <w:p w14:paraId="35751A21"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6878350F"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66986ED1"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00E0372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34AF6905"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485CA69B"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257059B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622EBC1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35F191F2"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0F78CC7B"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28493CD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1CAEBEE6"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76DE2E08" w14:textId="77777777" w:rsidR="00740F1A" w:rsidRPr="00740F1A" w:rsidRDefault="00740F1A" w:rsidP="00740F1A">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4498D6C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bCs/>
                <w:sz w:val="24"/>
                <w:szCs w:val="24"/>
              </w:rPr>
              <w:t>Reģ.Nr.____</w:t>
            </w:r>
            <w:r w:rsidRPr="00740F1A">
              <w:rPr>
                <w:rFonts w:ascii="Times New Roman" w:eastAsia="Times New Roman" w:hAnsi="Times New Roman" w:cs="Times New Roman"/>
                <w:sz w:val="24"/>
                <w:szCs w:val="24"/>
              </w:rPr>
              <w:t xml:space="preserve"> _____________, </w:t>
            </w:r>
          </w:p>
          <w:p w14:paraId="367368AE"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0483A864"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49DFBB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271F659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7A87FA95"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4DA52BF3"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Epasts_________________</w:t>
            </w:r>
          </w:p>
          <w:p w14:paraId="5493F30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4ADE2C27"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4850B6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tc>
      </w:tr>
    </w:tbl>
    <w:p w14:paraId="6D64266A" w14:textId="77777777" w:rsidR="00740F1A" w:rsidRPr="00740F1A" w:rsidRDefault="00740F1A" w:rsidP="00740F1A">
      <w:pPr>
        <w:spacing w:after="0" w:line="240" w:lineRule="auto"/>
        <w:rPr>
          <w:rFonts w:ascii="Times New Roman" w:eastAsia="Times New Roman" w:hAnsi="Times New Roman" w:cs="Times New Roman"/>
          <w:sz w:val="24"/>
          <w:szCs w:val="24"/>
          <w:lang w:val="en-GB"/>
        </w:rPr>
      </w:pPr>
    </w:p>
    <w:p w14:paraId="700B2137" w14:textId="77777777" w:rsidR="00740F1A" w:rsidRDefault="00740F1A" w:rsidP="00A5563B">
      <w:pPr>
        <w:ind w:firstLine="851"/>
        <w:jc w:val="both"/>
      </w:pPr>
    </w:p>
    <w:sectPr w:rsidR="00740F1A" w:rsidSect="00670F4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2525" w14:textId="77777777" w:rsidR="008A2809" w:rsidRDefault="008A2809">
      <w:pPr>
        <w:spacing w:after="0" w:line="240" w:lineRule="auto"/>
      </w:pPr>
      <w:r>
        <w:separator/>
      </w:r>
    </w:p>
  </w:endnote>
  <w:endnote w:type="continuationSeparator" w:id="0">
    <w:p w14:paraId="03F08440" w14:textId="77777777" w:rsidR="008A2809" w:rsidRDefault="008A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349987"/>
      <w:docPartObj>
        <w:docPartGallery w:val="Page Numbers (Bottom of Page)"/>
        <w:docPartUnique/>
      </w:docPartObj>
    </w:sdtPr>
    <w:sdtContent>
      <w:p w14:paraId="35186EFE" w14:textId="24907228" w:rsidR="00670F42" w:rsidRDefault="00670F42">
        <w:pPr>
          <w:pStyle w:val="Kjene"/>
          <w:jc w:val="center"/>
        </w:pPr>
        <w:r>
          <w:fldChar w:fldCharType="begin"/>
        </w:r>
        <w:r>
          <w:instrText>PAGE   \* MERGEFORMAT</w:instrText>
        </w:r>
        <w:r>
          <w:fldChar w:fldCharType="separate"/>
        </w:r>
        <w:r>
          <w:rPr>
            <w:noProof/>
          </w:rPr>
          <w:t>2</w:t>
        </w:r>
        <w:r>
          <w:fldChar w:fldCharType="end"/>
        </w:r>
      </w:p>
    </w:sdtContent>
  </w:sdt>
  <w:p w14:paraId="55E9D2CC" w14:textId="77777777" w:rsidR="00C130DF" w:rsidRDefault="008A28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B0A5" w14:textId="77777777" w:rsidR="008A2809" w:rsidRDefault="008A2809">
      <w:pPr>
        <w:spacing w:after="0" w:line="240" w:lineRule="auto"/>
      </w:pPr>
      <w:r>
        <w:separator/>
      </w:r>
    </w:p>
  </w:footnote>
  <w:footnote w:type="continuationSeparator" w:id="0">
    <w:p w14:paraId="6492FBB5" w14:textId="77777777" w:rsidR="008A2809" w:rsidRDefault="008A2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3"/>
  </w:num>
  <w:num w:numId="5">
    <w:abstractNumId w:val="7"/>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9"/>
  </w:num>
  <w:num w:numId="13">
    <w:abstractNumId w:val="17"/>
  </w:num>
  <w:num w:numId="14">
    <w:abstractNumId w:val="11"/>
  </w:num>
  <w:num w:numId="15">
    <w:abstractNumId w:val="6"/>
  </w:num>
  <w:num w:numId="16">
    <w:abstractNumId w:val="10"/>
  </w:num>
  <w:num w:numId="17">
    <w:abstractNumId w:val="8"/>
  </w:num>
  <w:num w:numId="18">
    <w:abstractNumId w:val="15"/>
  </w:num>
  <w:num w:numId="19">
    <w:abstractNumId w:val="12"/>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458A1"/>
    <w:rsid w:val="00055BB3"/>
    <w:rsid w:val="00070A10"/>
    <w:rsid w:val="00076011"/>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F0"/>
    <w:rsid w:val="00192F12"/>
    <w:rsid w:val="00196F0A"/>
    <w:rsid w:val="001C31FB"/>
    <w:rsid w:val="001D2840"/>
    <w:rsid w:val="001D7F71"/>
    <w:rsid w:val="001F15D3"/>
    <w:rsid w:val="001F3A48"/>
    <w:rsid w:val="00212956"/>
    <w:rsid w:val="002130DA"/>
    <w:rsid w:val="00217419"/>
    <w:rsid w:val="00217DEB"/>
    <w:rsid w:val="00224313"/>
    <w:rsid w:val="00227903"/>
    <w:rsid w:val="00241CF7"/>
    <w:rsid w:val="002422E2"/>
    <w:rsid w:val="00244728"/>
    <w:rsid w:val="00291178"/>
    <w:rsid w:val="00291277"/>
    <w:rsid w:val="00297842"/>
    <w:rsid w:val="002A2FA8"/>
    <w:rsid w:val="002B049C"/>
    <w:rsid w:val="002C09F0"/>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C34C1"/>
    <w:rsid w:val="003E6983"/>
    <w:rsid w:val="003F33DC"/>
    <w:rsid w:val="00412560"/>
    <w:rsid w:val="0041669F"/>
    <w:rsid w:val="004340D1"/>
    <w:rsid w:val="00437FEF"/>
    <w:rsid w:val="004553D7"/>
    <w:rsid w:val="00457CF1"/>
    <w:rsid w:val="00480B73"/>
    <w:rsid w:val="0048232D"/>
    <w:rsid w:val="00494192"/>
    <w:rsid w:val="004A148F"/>
    <w:rsid w:val="004A1E13"/>
    <w:rsid w:val="004A5A30"/>
    <w:rsid w:val="004D5813"/>
    <w:rsid w:val="004E408E"/>
    <w:rsid w:val="004E6618"/>
    <w:rsid w:val="004F77E0"/>
    <w:rsid w:val="005042E3"/>
    <w:rsid w:val="0051321A"/>
    <w:rsid w:val="0051562C"/>
    <w:rsid w:val="005321AA"/>
    <w:rsid w:val="00547AD8"/>
    <w:rsid w:val="0055617C"/>
    <w:rsid w:val="00570ACB"/>
    <w:rsid w:val="005826A9"/>
    <w:rsid w:val="00587D2F"/>
    <w:rsid w:val="00594FCB"/>
    <w:rsid w:val="005B018C"/>
    <w:rsid w:val="005B056B"/>
    <w:rsid w:val="005E0C16"/>
    <w:rsid w:val="00602CEB"/>
    <w:rsid w:val="0061523F"/>
    <w:rsid w:val="00630836"/>
    <w:rsid w:val="00637490"/>
    <w:rsid w:val="00645914"/>
    <w:rsid w:val="00670F42"/>
    <w:rsid w:val="0069172B"/>
    <w:rsid w:val="00693312"/>
    <w:rsid w:val="006A346F"/>
    <w:rsid w:val="006D100E"/>
    <w:rsid w:val="006D20F4"/>
    <w:rsid w:val="006D40C7"/>
    <w:rsid w:val="00702C0E"/>
    <w:rsid w:val="0071575A"/>
    <w:rsid w:val="007214AD"/>
    <w:rsid w:val="00726A35"/>
    <w:rsid w:val="00740F1A"/>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759CB"/>
    <w:rsid w:val="00886E67"/>
    <w:rsid w:val="008A2809"/>
    <w:rsid w:val="008A498A"/>
    <w:rsid w:val="008B10F9"/>
    <w:rsid w:val="008D2529"/>
    <w:rsid w:val="008E2572"/>
    <w:rsid w:val="008E3C01"/>
    <w:rsid w:val="008E457C"/>
    <w:rsid w:val="008F589A"/>
    <w:rsid w:val="009056FD"/>
    <w:rsid w:val="00912E87"/>
    <w:rsid w:val="0091492C"/>
    <w:rsid w:val="00914BBF"/>
    <w:rsid w:val="009507FD"/>
    <w:rsid w:val="00950F12"/>
    <w:rsid w:val="00952AE0"/>
    <w:rsid w:val="00955281"/>
    <w:rsid w:val="00955CD9"/>
    <w:rsid w:val="009656C1"/>
    <w:rsid w:val="009870B5"/>
    <w:rsid w:val="00991C49"/>
    <w:rsid w:val="009A4105"/>
    <w:rsid w:val="009D2530"/>
    <w:rsid w:val="009E644D"/>
    <w:rsid w:val="009F2F57"/>
    <w:rsid w:val="009F4DB1"/>
    <w:rsid w:val="00A07AEF"/>
    <w:rsid w:val="00A17237"/>
    <w:rsid w:val="00A333A7"/>
    <w:rsid w:val="00A46CB4"/>
    <w:rsid w:val="00A527DC"/>
    <w:rsid w:val="00A5563B"/>
    <w:rsid w:val="00A56A8F"/>
    <w:rsid w:val="00A6650B"/>
    <w:rsid w:val="00A66AA0"/>
    <w:rsid w:val="00A9373C"/>
    <w:rsid w:val="00A97181"/>
    <w:rsid w:val="00AA4992"/>
    <w:rsid w:val="00AD08A7"/>
    <w:rsid w:val="00AD557D"/>
    <w:rsid w:val="00AE6A9F"/>
    <w:rsid w:val="00B0062E"/>
    <w:rsid w:val="00B406A7"/>
    <w:rsid w:val="00B4268C"/>
    <w:rsid w:val="00B67248"/>
    <w:rsid w:val="00B877E1"/>
    <w:rsid w:val="00B93A2C"/>
    <w:rsid w:val="00BA5B23"/>
    <w:rsid w:val="00BB0A3D"/>
    <w:rsid w:val="00BC6867"/>
    <w:rsid w:val="00C16BE5"/>
    <w:rsid w:val="00C41773"/>
    <w:rsid w:val="00C5373D"/>
    <w:rsid w:val="00C609F1"/>
    <w:rsid w:val="00C77F5B"/>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56C02"/>
    <w:rsid w:val="00D577EA"/>
    <w:rsid w:val="00D63BBC"/>
    <w:rsid w:val="00D90539"/>
    <w:rsid w:val="00DB394F"/>
    <w:rsid w:val="00DB52BA"/>
    <w:rsid w:val="00DD6624"/>
    <w:rsid w:val="00DD7783"/>
    <w:rsid w:val="00DF146C"/>
    <w:rsid w:val="00E104B9"/>
    <w:rsid w:val="00E110A2"/>
    <w:rsid w:val="00E20F3B"/>
    <w:rsid w:val="00E3386D"/>
    <w:rsid w:val="00E41D92"/>
    <w:rsid w:val="00E532DB"/>
    <w:rsid w:val="00E72D62"/>
    <w:rsid w:val="00E90CEB"/>
    <w:rsid w:val="00E92599"/>
    <w:rsid w:val="00EA0813"/>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0F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AA9D-C67B-4B0E-8790-54FAA66E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24687</Words>
  <Characters>14073</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2022-06-27T07:59:00Z</cp:lastPrinted>
  <dcterms:created xsi:type="dcterms:W3CDTF">2022-07-19T12:49:00Z</dcterms:created>
  <dcterms:modified xsi:type="dcterms:W3CDTF">2022-07-19T12:49:00Z</dcterms:modified>
</cp:coreProperties>
</file>